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fa863103b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7948c676f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23ce475f04411" /><Relationship Type="http://schemas.openxmlformats.org/officeDocument/2006/relationships/numbering" Target="/word/numbering.xml" Id="Rff71342fa84b44c4" /><Relationship Type="http://schemas.openxmlformats.org/officeDocument/2006/relationships/settings" Target="/word/settings.xml" Id="Rb145eb04571f4d67" /><Relationship Type="http://schemas.openxmlformats.org/officeDocument/2006/relationships/image" Target="/word/media/8ce9fb07-cecb-465e-9478-a5439f351f82.png" Id="Refc7948c676f499e" /></Relationships>
</file>