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01ad0332c74f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f628bed7d943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82745de6ae4526" /><Relationship Type="http://schemas.openxmlformats.org/officeDocument/2006/relationships/numbering" Target="/word/numbering.xml" Id="Re51f171a0bb843c6" /><Relationship Type="http://schemas.openxmlformats.org/officeDocument/2006/relationships/settings" Target="/word/settings.xml" Id="R471c1d95e3b746b7" /><Relationship Type="http://schemas.openxmlformats.org/officeDocument/2006/relationships/image" Target="/word/media/9ae03015-52ad-42ae-ab29-6bbbf6894008.png" Id="Rc7f628bed7d9436e" /></Relationships>
</file>