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ef23ccd2c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db6216efb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e5afdeaed46a8" /><Relationship Type="http://schemas.openxmlformats.org/officeDocument/2006/relationships/numbering" Target="/word/numbering.xml" Id="Re89a87fe299f4692" /><Relationship Type="http://schemas.openxmlformats.org/officeDocument/2006/relationships/settings" Target="/word/settings.xml" Id="R559ceffc39314896" /><Relationship Type="http://schemas.openxmlformats.org/officeDocument/2006/relationships/image" Target="/word/media/09e8ec25-c79a-4850-a21e-89dabd764d67.png" Id="Rfa0db6216efb4355" /></Relationships>
</file>