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2aa4ce107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e4e523485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da Palma,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c774b9c344cdd" /><Relationship Type="http://schemas.openxmlformats.org/officeDocument/2006/relationships/numbering" Target="/word/numbering.xml" Id="R958d73656ae5427a" /><Relationship Type="http://schemas.openxmlformats.org/officeDocument/2006/relationships/settings" Target="/word/settings.xml" Id="Re3655ac8fd09429a" /><Relationship Type="http://schemas.openxmlformats.org/officeDocument/2006/relationships/image" Target="/word/media/979f6a22-8935-47e2-a6c1-023337581dff.png" Id="R672e4e5234854c98" /></Relationships>
</file>