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f38631069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b8350dce7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Eira Vedra,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c69fb91814541" /><Relationship Type="http://schemas.openxmlformats.org/officeDocument/2006/relationships/numbering" Target="/word/numbering.xml" Id="Rd7e68b700ba84a16" /><Relationship Type="http://schemas.openxmlformats.org/officeDocument/2006/relationships/settings" Target="/word/settings.xml" Id="R9c44ce6dff5a4295" /><Relationship Type="http://schemas.openxmlformats.org/officeDocument/2006/relationships/image" Target="/word/media/9cc690ce-6f73-49f1-aff9-77223f1d6e12.png" Id="R8a3b8350dce745b7" /></Relationships>
</file>