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a14d90fd1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fcf3d259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efd913cfb448f" /><Relationship Type="http://schemas.openxmlformats.org/officeDocument/2006/relationships/numbering" Target="/word/numbering.xml" Id="Re174007acf3d4f54" /><Relationship Type="http://schemas.openxmlformats.org/officeDocument/2006/relationships/settings" Target="/word/settings.xml" Id="R8f0d672c44c548dc" /><Relationship Type="http://schemas.openxmlformats.org/officeDocument/2006/relationships/image" Target="/word/media/dfd26875-c1e5-4bff-8131-bb11a07190a5.png" Id="R7adfcf3d259a4feb" /></Relationships>
</file>