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214cad6a94a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e7710bad54a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Eiras da Palma,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9c06ddc2644f10" /><Relationship Type="http://schemas.openxmlformats.org/officeDocument/2006/relationships/numbering" Target="/word/numbering.xml" Id="Rb921efad92dd4a65" /><Relationship Type="http://schemas.openxmlformats.org/officeDocument/2006/relationships/settings" Target="/word/settings.xml" Id="Rd84a77d580c74c19" /><Relationship Type="http://schemas.openxmlformats.org/officeDocument/2006/relationships/image" Target="/word/media/1c6472d7-8ec3-42d5-a456-d0db0ee18600.png" Id="Rdcbe7710bad54a64" /></Relationships>
</file>