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356d8c365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acedd8165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2feebef0943d0" /><Relationship Type="http://schemas.openxmlformats.org/officeDocument/2006/relationships/numbering" Target="/word/numbering.xml" Id="Rdd1bb1a3a7e14db8" /><Relationship Type="http://schemas.openxmlformats.org/officeDocument/2006/relationships/settings" Target="/word/settings.xml" Id="R4d6d3a18b2b7477f" /><Relationship Type="http://schemas.openxmlformats.org/officeDocument/2006/relationships/image" Target="/word/media/9c6bcce4-e29a-4b05-8276-84c0dfbade3d.png" Id="R3e6acedd81654b04" /></Relationships>
</file>