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9a284ccc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a14fc5370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Enxara dos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cbf0043ab4491" /><Relationship Type="http://schemas.openxmlformats.org/officeDocument/2006/relationships/numbering" Target="/word/numbering.xml" Id="R987974e62d3b4a7f" /><Relationship Type="http://schemas.openxmlformats.org/officeDocument/2006/relationships/settings" Target="/word/settings.xml" Id="R879ccbb5e21a465c" /><Relationship Type="http://schemas.openxmlformats.org/officeDocument/2006/relationships/image" Target="/word/media/9c110b98-542c-45cb-82d0-01bf07427a4a.png" Id="R71ba14fc537043fd" /></Relationships>
</file>