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b882bb83f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67026f44c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Escalos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72a18ad55498c" /><Relationship Type="http://schemas.openxmlformats.org/officeDocument/2006/relationships/numbering" Target="/word/numbering.xml" Id="Rac9479acb9c44e00" /><Relationship Type="http://schemas.openxmlformats.org/officeDocument/2006/relationships/settings" Target="/word/settings.xml" Id="Rb488279a64774907" /><Relationship Type="http://schemas.openxmlformats.org/officeDocument/2006/relationships/image" Target="/word/media/dbd5a923-34bd-4bdb-8e76-87b7ba7ac60f.png" Id="R07367026f44c4c91" /></Relationships>
</file>