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2b2bc6759142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f05f1654194c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Espicandeira,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76c1e2b83845a0" /><Relationship Type="http://schemas.openxmlformats.org/officeDocument/2006/relationships/numbering" Target="/word/numbering.xml" Id="Re3c953884530402e" /><Relationship Type="http://schemas.openxmlformats.org/officeDocument/2006/relationships/settings" Target="/word/settings.xml" Id="R4d46efdcd9294d3f" /><Relationship Type="http://schemas.openxmlformats.org/officeDocument/2006/relationships/image" Target="/word/media/d6aa1e6e-f124-486f-9141-6984c6ce8ed6.png" Id="R1cf05f1654194c2b" /></Relationships>
</file>