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5ff308cec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4835a7b78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c5138cb5f4e81" /><Relationship Type="http://schemas.openxmlformats.org/officeDocument/2006/relationships/numbering" Target="/word/numbering.xml" Id="R1a689925b5bd4a25" /><Relationship Type="http://schemas.openxmlformats.org/officeDocument/2006/relationships/settings" Target="/word/settings.xml" Id="R7dc0d255ae204077" /><Relationship Type="http://schemas.openxmlformats.org/officeDocument/2006/relationships/image" Target="/word/media/4c2f2ad3-bd93-4d8d-a5b8-d683dff2ddda.png" Id="Raf94835a7b784dc3" /></Relationships>
</file>