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300767cf2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29fb34051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e1405326f4a5d" /><Relationship Type="http://schemas.openxmlformats.org/officeDocument/2006/relationships/numbering" Target="/word/numbering.xml" Id="Rc9acf8088e0b43e7" /><Relationship Type="http://schemas.openxmlformats.org/officeDocument/2006/relationships/settings" Target="/word/settings.xml" Id="Ra6fda3ebdbf84773" /><Relationship Type="http://schemas.openxmlformats.org/officeDocument/2006/relationships/image" Target="/word/media/7ced9321-c54f-4fa9-b897-0d7eaeef5750.png" Id="R79329fb3405141d1" /></Relationships>
</file>