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b078bccb5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473bf9003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82b1c8e224278" /><Relationship Type="http://schemas.openxmlformats.org/officeDocument/2006/relationships/numbering" Target="/word/numbering.xml" Id="R7f00e904be764322" /><Relationship Type="http://schemas.openxmlformats.org/officeDocument/2006/relationships/settings" Target="/word/settings.xml" Id="R505be459f83a44ec" /><Relationship Type="http://schemas.openxmlformats.org/officeDocument/2006/relationships/image" Target="/word/media/603d00b0-adb0-493a-9222-1695df5bc785.png" Id="Rd8c473bf90034cb0" /></Relationships>
</file>