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8fa888c2f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867e47a45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Estribeiro,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5ebffb7fa48f6" /><Relationship Type="http://schemas.openxmlformats.org/officeDocument/2006/relationships/numbering" Target="/word/numbering.xml" Id="R5941b9e0ba1f431c" /><Relationship Type="http://schemas.openxmlformats.org/officeDocument/2006/relationships/settings" Target="/word/settings.xml" Id="Rb46e87865d7743ee" /><Relationship Type="http://schemas.openxmlformats.org/officeDocument/2006/relationships/image" Target="/word/media/c2b54a9d-5f3b-43f5-bfc9-a78ad2930302.png" Id="R26f867e47a454e3f" /></Relationships>
</file>