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bbc2f0c60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cfb1e2b4c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Esturaos,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5f222ff5f4220" /><Relationship Type="http://schemas.openxmlformats.org/officeDocument/2006/relationships/numbering" Target="/word/numbering.xml" Id="R9a8e712a330a4f7d" /><Relationship Type="http://schemas.openxmlformats.org/officeDocument/2006/relationships/settings" Target="/word/settings.xml" Id="R014a087ffe5a4809" /><Relationship Type="http://schemas.openxmlformats.org/officeDocument/2006/relationships/image" Target="/word/media/b832ce6d-8b40-4bff-a624-d55b4372c5c2.png" Id="R5a7cfb1e2b4c49a5" /></Relationships>
</file>