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fc3b28143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5fad318d7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Extremo,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ba1f745248d8" /><Relationship Type="http://schemas.openxmlformats.org/officeDocument/2006/relationships/numbering" Target="/word/numbering.xml" Id="R62f7e304525b4699" /><Relationship Type="http://schemas.openxmlformats.org/officeDocument/2006/relationships/settings" Target="/word/settings.xml" Id="R59eb52c330804745" /><Relationship Type="http://schemas.openxmlformats.org/officeDocument/2006/relationships/image" Target="/word/media/c05f6392-b957-4a48-86c0-f40250875d62.png" Id="R00b5fad318d743a7" /></Relationships>
</file>