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b3edc5e195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46291839a343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Fabarrelinho,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8200071c44ffb" /><Relationship Type="http://schemas.openxmlformats.org/officeDocument/2006/relationships/numbering" Target="/word/numbering.xml" Id="Rd30d83f16c304c8d" /><Relationship Type="http://schemas.openxmlformats.org/officeDocument/2006/relationships/settings" Target="/word/settings.xml" Id="Rbcfcd904fd6c40a1" /><Relationship Type="http://schemas.openxmlformats.org/officeDocument/2006/relationships/image" Target="/word/media/6a506b16-49ec-43cd-811c-b746cf965d7c.png" Id="R3d46291839a34385" /></Relationships>
</file>