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afc521ec0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c90b4d563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2fbe6482f4c48" /><Relationship Type="http://schemas.openxmlformats.org/officeDocument/2006/relationships/numbering" Target="/word/numbering.xml" Id="Rd93e4ea605404a57" /><Relationship Type="http://schemas.openxmlformats.org/officeDocument/2006/relationships/settings" Target="/word/settings.xml" Id="Ra590f06a73a349a4" /><Relationship Type="http://schemas.openxmlformats.org/officeDocument/2006/relationships/image" Target="/word/media/4b130e56-f74e-460b-a677-0b7811fadb91.png" Id="R69ac90b4d563469e" /></Relationships>
</file>