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c4aff34fb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300eaa1e0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c90550558441d" /><Relationship Type="http://schemas.openxmlformats.org/officeDocument/2006/relationships/numbering" Target="/word/numbering.xml" Id="Ra0c942086c174434" /><Relationship Type="http://schemas.openxmlformats.org/officeDocument/2006/relationships/settings" Target="/word/settings.xml" Id="R0a93be6121044d9a" /><Relationship Type="http://schemas.openxmlformats.org/officeDocument/2006/relationships/image" Target="/word/media/2fc05348-81c8-4d28-8c5e-6fd0ab7d183f.png" Id="Ra1c300eaa1e04025" /></Relationships>
</file>