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e9aaa7c32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1462e7c1c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Feira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7bb8fc4f845ef" /><Relationship Type="http://schemas.openxmlformats.org/officeDocument/2006/relationships/numbering" Target="/word/numbering.xml" Id="R24d086d896194f08" /><Relationship Type="http://schemas.openxmlformats.org/officeDocument/2006/relationships/settings" Target="/word/settings.xml" Id="R6c7c6eaffaed49cb" /><Relationship Type="http://schemas.openxmlformats.org/officeDocument/2006/relationships/image" Target="/word/media/ca543323-b9c1-467b-a02a-6ed3e8a12f0b.png" Id="R2ec1462e7c1c4c2c" /></Relationships>
</file>