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7943c935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dd6b6b0d4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Fernandilho,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a6c22640e4955" /><Relationship Type="http://schemas.openxmlformats.org/officeDocument/2006/relationships/numbering" Target="/word/numbering.xml" Id="R86ffb7c0e8e547f4" /><Relationship Type="http://schemas.openxmlformats.org/officeDocument/2006/relationships/settings" Target="/word/settings.xml" Id="Rd0a87946c4cd4829" /><Relationship Type="http://schemas.openxmlformats.org/officeDocument/2006/relationships/image" Target="/word/media/f910b40f-3f14-48bf-9efd-a2fa18b1fb82.png" Id="Rd12dd6b6b0d44e07" /></Relationships>
</file>