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2c16ace91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af6b663b5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eed9e8c0e496f" /><Relationship Type="http://schemas.openxmlformats.org/officeDocument/2006/relationships/numbering" Target="/word/numbering.xml" Id="R42fa80d8321b4598" /><Relationship Type="http://schemas.openxmlformats.org/officeDocument/2006/relationships/settings" Target="/word/settings.xml" Id="Raaa083d60de147ec" /><Relationship Type="http://schemas.openxmlformats.org/officeDocument/2006/relationships/image" Target="/word/media/35cef6ef-56f0-4096-bcc2-d6bfe6179231.png" Id="Rfa6af6b663b5420a" /></Relationships>
</file>