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118b4b126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59ecef2f7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e262c1fef4822" /><Relationship Type="http://schemas.openxmlformats.org/officeDocument/2006/relationships/numbering" Target="/word/numbering.xml" Id="R21b1626fecf84cf2" /><Relationship Type="http://schemas.openxmlformats.org/officeDocument/2006/relationships/settings" Target="/word/settings.xml" Id="R9e080318d4d84f47" /><Relationship Type="http://schemas.openxmlformats.org/officeDocument/2006/relationships/image" Target="/word/media/7446471c-342a-44f8-b259-8122256bfb0d.png" Id="R5ee59ecef2f74ccd" /></Relationships>
</file>