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cea558bc7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841fdcb5d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Ferreira do Zezere,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474355ec4408f" /><Relationship Type="http://schemas.openxmlformats.org/officeDocument/2006/relationships/numbering" Target="/word/numbering.xml" Id="R63ee576d4f44456c" /><Relationship Type="http://schemas.openxmlformats.org/officeDocument/2006/relationships/settings" Target="/word/settings.xml" Id="R9c2027002aaf4c04" /><Relationship Type="http://schemas.openxmlformats.org/officeDocument/2006/relationships/image" Target="/word/media/f451bcc9-c089-4e01-a1f1-258323c908da.png" Id="R54b841fdcb5d4b69" /></Relationships>
</file>