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c57081f0c47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2e721dc0f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e3e3694384a4c" /><Relationship Type="http://schemas.openxmlformats.org/officeDocument/2006/relationships/numbering" Target="/word/numbering.xml" Id="Re4e199b473d549d4" /><Relationship Type="http://schemas.openxmlformats.org/officeDocument/2006/relationships/settings" Target="/word/settings.xml" Id="R8d39faa81e0c4fac" /><Relationship Type="http://schemas.openxmlformats.org/officeDocument/2006/relationships/image" Target="/word/media/ddb5a18e-f351-4a15-90fe-5b23a30fcc13.png" Id="R2292e721dc0f4fd2" /></Relationships>
</file>