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1f33ba5f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2ea867395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e4744321948e2" /><Relationship Type="http://schemas.openxmlformats.org/officeDocument/2006/relationships/numbering" Target="/word/numbering.xml" Id="Rd56bb2e8bada47c6" /><Relationship Type="http://schemas.openxmlformats.org/officeDocument/2006/relationships/settings" Target="/word/settings.xml" Id="Rf6c6c6bd011a4392" /><Relationship Type="http://schemas.openxmlformats.org/officeDocument/2006/relationships/image" Target="/word/media/f98e6b1c-926c-4492-aa81-0b81b881c469.png" Id="R0282ea86739543cc" /></Relationships>
</file>