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bed664b8a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01df3d227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Folhadal,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cb63b8e3647f3" /><Relationship Type="http://schemas.openxmlformats.org/officeDocument/2006/relationships/numbering" Target="/word/numbering.xml" Id="R5b7e24c776d04bdd" /><Relationship Type="http://schemas.openxmlformats.org/officeDocument/2006/relationships/settings" Target="/word/settings.xml" Id="R59f51ad243f54ef5" /><Relationship Type="http://schemas.openxmlformats.org/officeDocument/2006/relationships/image" Target="/word/media/3182e3b2-4788-4334-bb10-56b3aa75bfaf.png" Id="R8ba01df3d2274ffa" /></Relationships>
</file>