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e630905ad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a5d1f1894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Fontanelas,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07caf2f784ea4" /><Relationship Type="http://schemas.openxmlformats.org/officeDocument/2006/relationships/numbering" Target="/word/numbering.xml" Id="Rb3fb89a7c8814371" /><Relationship Type="http://schemas.openxmlformats.org/officeDocument/2006/relationships/settings" Target="/word/settings.xml" Id="R94b928c6e2f44c20" /><Relationship Type="http://schemas.openxmlformats.org/officeDocument/2006/relationships/image" Target="/word/media/1b0581af-0321-4617-8252-564110361898.png" Id="Rf7fa5d1f18944608" /></Relationships>
</file>