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b9ef2b837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b5e580f76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Boa da Abrincoza,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8c0a9f8e64430" /><Relationship Type="http://schemas.openxmlformats.org/officeDocument/2006/relationships/numbering" Target="/word/numbering.xml" Id="R587cd6897c1243dc" /><Relationship Type="http://schemas.openxmlformats.org/officeDocument/2006/relationships/settings" Target="/word/settings.xml" Id="R601f2b63cdcb4a89" /><Relationship Type="http://schemas.openxmlformats.org/officeDocument/2006/relationships/image" Target="/word/media/6861ef81-6c96-4b27-89b2-218e5e3c6b50.png" Id="Red9b5e580f764b64" /></Relationships>
</file>