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ba6693829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680ccfcbc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Condessa,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c7a58e93d49dc" /><Relationship Type="http://schemas.openxmlformats.org/officeDocument/2006/relationships/numbering" Target="/word/numbering.xml" Id="R72960c6b83fc43ee" /><Relationship Type="http://schemas.openxmlformats.org/officeDocument/2006/relationships/settings" Target="/word/settings.xml" Id="R665078bd4ae44944" /><Relationship Type="http://schemas.openxmlformats.org/officeDocument/2006/relationships/image" Target="/word/media/d106fdb5-b390-4f84-b80f-a92e84618351.png" Id="R805680ccfcbc4dfd" /></Relationships>
</file>