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363ecf4d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3d10d66ad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Ramilo,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53c78fe844be4" /><Relationship Type="http://schemas.openxmlformats.org/officeDocument/2006/relationships/numbering" Target="/word/numbering.xml" Id="R4fe1a5fd48274949" /><Relationship Type="http://schemas.openxmlformats.org/officeDocument/2006/relationships/settings" Target="/word/settings.xml" Id="R57bbce2e1c5b46ed" /><Relationship Type="http://schemas.openxmlformats.org/officeDocument/2006/relationships/image" Target="/word/media/c0b76bd2-a346-4a70-bee7-265d302578f7.png" Id="R7453d10d66ad42be" /></Relationships>
</file>