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b355a8ef7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93336a4e7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Fonterma,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b5a414b594295" /><Relationship Type="http://schemas.openxmlformats.org/officeDocument/2006/relationships/numbering" Target="/word/numbering.xml" Id="R65c6bf26e29c4e38" /><Relationship Type="http://schemas.openxmlformats.org/officeDocument/2006/relationships/settings" Target="/word/settings.xml" Id="R790d91edfea2493a" /><Relationship Type="http://schemas.openxmlformats.org/officeDocument/2006/relationships/image" Target="/word/media/f0b63e09-a5eb-43b6-9b7b-82ae701be709.png" Id="R91a93336a4e74410" /></Relationships>
</file>