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aadfee24f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f11dc448e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1128fd65949ec" /><Relationship Type="http://schemas.openxmlformats.org/officeDocument/2006/relationships/numbering" Target="/word/numbering.xml" Id="R38ec70cf2d714a8d" /><Relationship Type="http://schemas.openxmlformats.org/officeDocument/2006/relationships/settings" Target="/word/settings.xml" Id="R6a561dded43c4c0d" /><Relationship Type="http://schemas.openxmlformats.org/officeDocument/2006/relationships/image" Target="/word/media/e68b5c14-bbec-4e59-9b4d-783ea09078de.png" Id="R5acf11dc448e43a2" /></Relationships>
</file>