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d1be2cac7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5188dec37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68bf70ef8468b" /><Relationship Type="http://schemas.openxmlformats.org/officeDocument/2006/relationships/numbering" Target="/word/numbering.xml" Id="Rd6ae3f6d7d7f4d60" /><Relationship Type="http://schemas.openxmlformats.org/officeDocument/2006/relationships/settings" Target="/word/settings.xml" Id="R5dde6fb887d945c3" /><Relationship Type="http://schemas.openxmlformats.org/officeDocument/2006/relationships/image" Target="/word/media/22c22d98-179d-49ff-b310-df5a5a3f03bc.png" Id="Rfec5188dec3743de" /></Relationships>
</file>