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b382af20b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465f1527f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Fraldeu,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de1a397f542b0" /><Relationship Type="http://schemas.openxmlformats.org/officeDocument/2006/relationships/numbering" Target="/word/numbering.xml" Id="R66b3d2a806c64999" /><Relationship Type="http://schemas.openxmlformats.org/officeDocument/2006/relationships/settings" Target="/word/settings.xml" Id="R21260b5c61bd4aac" /><Relationship Type="http://schemas.openxmlformats.org/officeDocument/2006/relationships/image" Target="/word/media/4037d911-2cdc-46bf-a2cf-d5627e08f1c9.png" Id="R59c465f1527f489b" /></Relationships>
</file>