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c7f26465654c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856f5e4aa649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Friestas,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8dcc754dc645e7" /><Relationship Type="http://schemas.openxmlformats.org/officeDocument/2006/relationships/numbering" Target="/word/numbering.xml" Id="R09ebe9fad1bf474b" /><Relationship Type="http://schemas.openxmlformats.org/officeDocument/2006/relationships/settings" Target="/word/settings.xml" Id="Ra773f05dcdab4d9a" /><Relationship Type="http://schemas.openxmlformats.org/officeDocument/2006/relationships/image" Target="/word/media/b5480fb4-3497-4c9e-89fd-6438c6e257d3.png" Id="Ra0856f5e4aa649fc" /></Relationships>
</file>