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6da632c3454b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0b9d7b1f254a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Friumes,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31a5c3f5e14dfc" /><Relationship Type="http://schemas.openxmlformats.org/officeDocument/2006/relationships/numbering" Target="/word/numbering.xml" Id="R1036d67d64564522" /><Relationship Type="http://schemas.openxmlformats.org/officeDocument/2006/relationships/settings" Target="/word/settings.xml" Id="R4897a956300a4aba" /><Relationship Type="http://schemas.openxmlformats.org/officeDocument/2006/relationships/image" Target="/word/media/3522b80a-5d72-4c85-8ece-d103ccaa110d.png" Id="R5a0b9d7b1f254aa4" /></Relationships>
</file>