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11ce24c91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8f614018b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Furacasas,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8265a2da745af" /><Relationship Type="http://schemas.openxmlformats.org/officeDocument/2006/relationships/numbering" Target="/word/numbering.xml" Id="R41c3726581d2405a" /><Relationship Type="http://schemas.openxmlformats.org/officeDocument/2006/relationships/settings" Target="/word/settings.xml" Id="R83e774202d5c4f2d" /><Relationship Type="http://schemas.openxmlformats.org/officeDocument/2006/relationships/image" Target="/word/media/45bacf92-3a11-45cf-ae92-e86a9a4def16.png" Id="Recb8f614018b4fc5" /></Relationships>
</file>