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3b81e8677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c8384eaae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Gafanha da Encarnacao,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470f82f3a40e7" /><Relationship Type="http://schemas.openxmlformats.org/officeDocument/2006/relationships/numbering" Target="/word/numbering.xml" Id="R6f6606e0efa246df" /><Relationship Type="http://schemas.openxmlformats.org/officeDocument/2006/relationships/settings" Target="/word/settings.xml" Id="R5c7068f5232f4fd0" /><Relationship Type="http://schemas.openxmlformats.org/officeDocument/2006/relationships/image" Target="/word/media/2623b615-6fc6-4424-8412-32075cd4ccbb.png" Id="R126c8384eaae466d" /></Relationships>
</file>