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27f1dd8a9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780ac7f24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389c69bba4893" /><Relationship Type="http://schemas.openxmlformats.org/officeDocument/2006/relationships/numbering" Target="/word/numbering.xml" Id="R169e733e6b3c44ce" /><Relationship Type="http://schemas.openxmlformats.org/officeDocument/2006/relationships/settings" Target="/word/settings.xml" Id="Rcdce71d96ea04330" /><Relationship Type="http://schemas.openxmlformats.org/officeDocument/2006/relationships/image" Target="/word/media/f1e53013-a125-4909-b756-704d609fb7e4.png" Id="R024780ac7f2443a5" /></Relationships>
</file>