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b7d9d8a05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c52b5f75c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Galdins,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4ff2e852e49c7" /><Relationship Type="http://schemas.openxmlformats.org/officeDocument/2006/relationships/numbering" Target="/word/numbering.xml" Id="Rc4d70bb42d6f4e95" /><Relationship Type="http://schemas.openxmlformats.org/officeDocument/2006/relationships/settings" Target="/word/settings.xml" Id="Rd5cc8d6f82b94103" /><Relationship Type="http://schemas.openxmlformats.org/officeDocument/2006/relationships/image" Target="/word/media/21a491f3-1f96-4614-93b3-1f1b657b95cb.png" Id="R3f3c52b5f75c4b04" /></Relationships>
</file>