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b4fff8988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15ff85650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Gandara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fe52811e749e8" /><Relationship Type="http://schemas.openxmlformats.org/officeDocument/2006/relationships/numbering" Target="/word/numbering.xml" Id="R9df2619d9ace4c3b" /><Relationship Type="http://schemas.openxmlformats.org/officeDocument/2006/relationships/settings" Target="/word/settings.xml" Id="R51cfd5cb6f98404f" /><Relationship Type="http://schemas.openxmlformats.org/officeDocument/2006/relationships/image" Target="/word/media/f14ff6f1-fcfc-4a15-b90d-7a84291a9a86.png" Id="R36b15ff856504fbe" /></Relationships>
</file>