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8f659dfc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ab8be993c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01ea2e5b94078" /><Relationship Type="http://schemas.openxmlformats.org/officeDocument/2006/relationships/numbering" Target="/word/numbering.xml" Id="R0cf1ee95192e40dc" /><Relationship Type="http://schemas.openxmlformats.org/officeDocument/2006/relationships/settings" Target="/word/settings.xml" Id="R574e93f787b74df2" /><Relationship Type="http://schemas.openxmlformats.org/officeDocument/2006/relationships/image" Target="/word/media/b4168fb5-843b-420e-9746-56c11be4c5b2.png" Id="Rfb9ab8be993c4b0d" /></Relationships>
</file>