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f5c318546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b89f39045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2fb57483c454b" /><Relationship Type="http://schemas.openxmlformats.org/officeDocument/2006/relationships/numbering" Target="/word/numbering.xml" Id="R25e2ae967fb849f5" /><Relationship Type="http://schemas.openxmlformats.org/officeDocument/2006/relationships/settings" Target="/word/settings.xml" Id="R3d7b3c6a9a924ee8" /><Relationship Type="http://schemas.openxmlformats.org/officeDocument/2006/relationships/image" Target="/word/media/296dd4de-196d-4af0-a66f-ebef342f40ff.png" Id="R4ccb89f390454fb6" /></Relationships>
</file>