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dd68bc7e9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78e83c5ea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Godinhacos,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62833967140f5" /><Relationship Type="http://schemas.openxmlformats.org/officeDocument/2006/relationships/numbering" Target="/word/numbering.xml" Id="R0b804d2de919468a" /><Relationship Type="http://schemas.openxmlformats.org/officeDocument/2006/relationships/settings" Target="/word/settings.xml" Id="R964a4e2ee58a48c7" /><Relationship Type="http://schemas.openxmlformats.org/officeDocument/2006/relationships/image" Target="/word/media/c4d109e7-2db4-4180-bbd9-55d771519895.png" Id="R57d78e83c5ea44a4" /></Relationships>
</file>