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effb5537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d003e148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Golpilhal,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923b1ec14ae2" /><Relationship Type="http://schemas.openxmlformats.org/officeDocument/2006/relationships/numbering" Target="/word/numbering.xml" Id="R9d98507e873a4a57" /><Relationship Type="http://schemas.openxmlformats.org/officeDocument/2006/relationships/settings" Target="/word/settings.xml" Id="R4723467fb9f34ffe" /><Relationship Type="http://schemas.openxmlformats.org/officeDocument/2006/relationships/image" Target="/word/media/c1ab3944-ddae-469b-b3aa-16cc995dea5f.png" Id="R99cd003e148a4930" /></Relationships>
</file>