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e0f2b235c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ddf356497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Goncalo Bocas,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fa05a0ae242a8" /><Relationship Type="http://schemas.openxmlformats.org/officeDocument/2006/relationships/numbering" Target="/word/numbering.xml" Id="R4a82eb0d4ec34505" /><Relationship Type="http://schemas.openxmlformats.org/officeDocument/2006/relationships/settings" Target="/word/settings.xml" Id="R31cb2d9d032d47a9" /><Relationship Type="http://schemas.openxmlformats.org/officeDocument/2006/relationships/image" Target="/word/media/15fc363b-d447-43fa-8e8f-7c0a3c86a995.png" Id="R186ddf35649747e2" /></Relationships>
</file>