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f02e43bc34e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47f590f1bc49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Gondiao,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318100051d4a37" /><Relationship Type="http://schemas.openxmlformats.org/officeDocument/2006/relationships/numbering" Target="/word/numbering.xml" Id="R141d29a0cd254372" /><Relationship Type="http://schemas.openxmlformats.org/officeDocument/2006/relationships/settings" Target="/word/settings.xml" Id="R94c25aab9c8c4c13" /><Relationship Type="http://schemas.openxmlformats.org/officeDocument/2006/relationships/image" Target="/word/media/21a6ad93-d2e6-4106-b5a8-82e4d0b16f5a.png" Id="Rd047f590f1bc4922" /></Relationships>
</file>