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75acadf84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6eca5c90c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Gontinhais,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c9fd5933f4c18" /><Relationship Type="http://schemas.openxmlformats.org/officeDocument/2006/relationships/numbering" Target="/word/numbering.xml" Id="Rc0e9542c57d64856" /><Relationship Type="http://schemas.openxmlformats.org/officeDocument/2006/relationships/settings" Target="/word/settings.xml" Id="Rc87b8e934c5c4695" /><Relationship Type="http://schemas.openxmlformats.org/officeDocument/2006/relationships/image" Target="/word/media/c652f81c-ebd0-4c81-a536-da7c371bfe0a.png" Id="R1fc6eca5c90c4f6f" /></Relationships>
</file>